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70" w:rsidRPr="007A5529" w:rsidRDefault="00413A70" w:rsidP="00D064F7">
      <w:pPr>
        <w:shd w:val="clear" w:color="auto" w:fill="FFFFFF"/>
        <w:spacing w:before="24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bidi="ne-NP"/>
        </w:rPr>
      </w:pPr>
      <w:r w:rsidRPr="007A552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bidi="ne-NP"/>
        </w:rPr>
        <w:t>Minutes of 2nd meeting of 12th Executive Committee of ABAN</w:t>
      </w:r>
    </w:p>
    <w:p w:rsidR="00413A70" w:rsidRPr="00A86C3A" w:rsidRDefault="00413A70" w:rsidP="00A86C3A">
      <w:pPr>
        <w:shd w:val="clear" w:color="auto" w:fill="FFFFFF"/>
        <w:spacing w:before="240"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Held on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bidi="ne-NP"/>
        </w:rPr>
        <w:t>January 16, 2021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, </w:t>
      </w:r>
    </w:p>
    <w:p w:rsidR="00413A70" w:rsidRPr="00A86C3A" w:rsidRDefault="00413A70" w:rsidP="00D064F7">
      <w:pPr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012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The </w:t>
      </w:r>
      <w:r w:rsidR="005759ED">
        <w:rPr>
          <w:rFonts w:ascii="Times New Roman" w:eastAsia="Times New Roman" w:hAnsi="Times New Roman" w:cs="Times New Roman"/>
          <w:color w:val="201F1E"/>
          <w:sz w:val="24"/>
          <w:szCs w:val="24"/>
        </w:rPr>
        <w:t>2nd</w:t>
      </w:r>
      <w:r w:rsidRPr="004012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meeting of 1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2</w:t>
      </w:r>
      <w:r w:rsidRPr="004012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th Executive Committee of ABAN was held </w:t>
      </w:r>
      <w:r w:rsidR="00793C9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virtually </w:t>
      </w:r>
      <w:r w:rsidRPr="004012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on Friday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16th January </w:t>
      </w:r>
      <w:r w:rsidRPr="0040122F">
        <w:rPr>
          <w:rFonts w:ascii="Times New Roman" w:eastAsia="Times New Roman" w:hAnsi="Times New Roman" w:cs="Times New Roman"/>
          <w:color w:val="201F1E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21</w:t>
      </w:r>
      <w:r w:rsidRPr="004012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2</w:t>
      </w:r>
      <w:r w:rsidRPr="0040122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pm</w:t>
      </w:r>
      <w:r w:rsidR="007A45F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in Kath</w:t>
      </w:r>
      <w:r w:rsidR="00AB67C5">
        <w:rPr>
          <w:rFonts w:ascii="Times New Roman" w:eastAsia="Times New Roman" w:hAnsi="Times New Roman" w:cs="Times New Roman"/>
          <w:color w:val="201F1E"/>
          <w:sz w:val="24"/>
          <w:szCs w:val="24"/>
        </w:rPr>
        <w:t>m</w:t>
      </w:r>
      <w:r w:rsidR="007A45F9">
        <w:rPr>
          <w:rFonts w:ascii="Times New Roman" w:eastAsia="Times New Roman" w:hAnsi="Times New Roman" w:cs="Times New Roman"/>
          <w:color w:val="201F1E"/>
          <w:sz w:val="24"/>
          <w:szCs w:val="24"/>
        </w:rPr>
        <w:t>an</w:t>
      </w:r>
      <w:r w:rsidR="00AB67C5">
        <w:rPr>
          <w:rFonts w:ascii="Times New Roman" w:eastAsia="Times New Roman" w:hAnsi="Times New Roman" w:cs="Times New Roman"/>
          <w:color w:val="201F1E"/>
          <w:sz w:val="24"/>
          <w:szCs w:val="24"/>
        </w:rPr>
        <w:t>du</w:t>
      </w:r>
      <w:r w:rsidR="00793C90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</w:p>
    <w:p w:rsidR="00413A70" w:rsidRDefault="00413A70" w:rsidP="00D064F7">
      <w:pPr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bidi="ne-NP"/>
        </w:rPr>
        <w:t>Presence</w:t>
      </w:r>
    </w:p>
    <w:p w:rsidR="00413A70" w:rsidRDefault="00413A70" w:rsidP="00D064F7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Uttam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Prasad Pant, President</w:t>
      </w:r>
    </w:p>
    <w:p w:rsidR="00413A70" w:rsidRDefault="00413A70" w:rsidP="00D064F7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Ms. Padma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Baidya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, Vice President    </w:t>
      </w:r>
    </w:p>
    <w:p w:rsidR="00413A70" w:rsidRDefault="00413A70" w:rsidP="00D064F7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Shiba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Devi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Kafle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, General Secretary</w:t>
      </w:r>
    </w:p>
    <w:p w:rsidR="00413A70" w:rsidRDefault="00413A70" w:rsidP="00D064F7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Madhav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Prasad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Bhatta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 Treasurer  </w:t>
      </w:r>
    </w:p>
    <w:p w:rsidR="00413A70" w:rsidRDefault="00413A70" w:rsidP="00D064F7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Hemanta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Raj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Baral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, Asst. General Secretary</w:t>
      </w:r>
    </w:p>
    <w:p w:rsidR="00413A70" w:rsidRDefault="00413A70" w:rsidP="00D064F7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Mr. Nava Raj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Nakarmi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, Asst. Treasurer</w:t>
      </w:r>
    </w:p>
    <w:p w:rsidR="00413A70" w:rsidRDefault="00413A70" w:rsidP="00D064F7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Uttam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Lal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Pradhan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, Member</w:t>
      </w:r>
    </w:p>
    <w:p w:rsidR="00413A70" w:rsidRDefault="00413A70" w:rsidP="00D064F7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Mandira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Shahi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, Member</w:t>
      </w:r>
    </w:p>
    <w:p w:rsidR="00413A70" w:rsidRDefault="00413A70" w:rsidP="00D064F7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Mr. Deepak KC, Member</w:t>
      </w:r>
    </w:p>
    <w:p w:rsidR="00413A70" w:rsidRDefault="00413A70" w:rsidP="00D064F7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Prof.Dr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Subash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K.C., Member</w:t>
      </w:r>
    </w:p>
    <w:p w:rsidR="00413A70" w:rsidRDefault="00413A70" w:rsidP="00D064F7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Jagan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Nath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Shrestha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, Member</w:t>
      </w:r>
    </w:p>
    <w:p w:rsidR="00413A70" w:rsidRDefault="00413A70" w:rsidP="00D064F7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Gobinda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Neupane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, Member</w:t>
      </w:r>
    </w:p>
    <w:p w:rsidR="00413A70" w:rsidRDefault="00413A70" w:rsidP="00D064F7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Ms. Kamal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Nayan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Pradhan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, Member</w:t>
      </w:r>
    </w:p>
    <w:p w:rsidR="00413A70" w:rsidRDefault="00413A70" w:rsidP="00D064F7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Maheshwor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Bhakta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Shrestha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, Immediate Past President</w:t>
      </w:r>
    </w:p>
    <w:p w:rsidR="0044561E" w:rsidRDefault="0044561E" w:rsidP="00D064F7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Shankar </w:t>
      </w:r>
      <w:r w:rsidR="000072E6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Prasad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Poudel</w:t>
      </w:r>
      <w:proofErr w:type="spellEnd"/>
    </w:p>
    <w:p w:rsidR="00413A70" w:rsidRDefault="00361FA7" w:rsidP="00D064F7">
      <w:pPr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lastRenderedPageBreak/>
        <w:t xml:space="preserve">General Secretary Ms.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Shiba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devi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Kafle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welcomed all ECM</w:t>
      </w:r>
      <w:r w:rsidR="00C55D49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membe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r</w:t>
      </w:r>
      <w:r w:rsidR="00C55D49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and advisors</w:t>
      </w:r>
      <w:r w:rsidR="00C55D49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and requested the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r w:rsidR="00413A70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President</w:t>
      </w:r>
      <w:r w:rsidR="008422BA" w:rsidRPr="008422BA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proofErr w:type="spellStart"/>
      <w:r w:rsidR="008422BA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Uttam</w:t>
      </w:r>
      <w:proofErr w:type="spellEnd"/>
      <w:r w:rsidR="008422BA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Prasad</w:t>
      </w:r>
      <w:r w:rsidR="00413A70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r w:rsidR="008422BA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Pant </w:t>
      </w:r>
      <w:r w:rsidR="00C55D49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to chair </w:t>
      </w:r>
      <w:r w:rsidR="00FF74C5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and </w:t>
      </w:r>
      <w:r w:rsidR="00C55D49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start the meeting formally. President </w:t>
      </w:r>
      <w:proofErr w:type="spellStart"/>
      <w:r w:rsidR="008422BA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Panta</w:t>
      </w:r>
      <w:proofErr w:type="spellEnd"/>
      <w:r w:rsidR="00413A70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welcomed all members to the </w:t>
      </w:r>
      <w:r w:rsidR="00C55D49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2nd </w:t>
      </w:r>
      <w:r w:rsidR="00413A70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meeting of 12th </w:t>
      </w:r>
      <w:proofErr w:type="spellStart"/>
      <w:r w:rsidR="00413A70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Executie</w:t>
      </w:r>
      <w:proofErr w:type="spellEnd"/>
      <w:r w:rsidR="00413A70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Committee of ABAN to discuss</w:t>
      </w:r>
      <w:r w:rsidR="00C55D49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the</w:t>
      </w:r>
      <w:r w:rsidR="00413A70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following agenda:</w:t>
      </w:r>
    </w:p>
    <w:p w:rsidR="003218A6" w:rsidRPr="00FE6A4E" w:rsidRDefault="003218A6" w:rsidP="00D064F7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ABAN Day celebration</w:t>
      </w:r>
    </w:p>
    <w:p w:rsidR="003218A6" w:rsidRPr="00FE6A4E" w:rsidRDefault="003218A6" w:rsidP="00D064F7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Division of work</w:t>
      </w:r>
    </w:p>
    <w:p w:rsidR="003218A6" w:rsidRPr="00FE6A4E" w:rsidRDefault="003218A6" w:rsidP="00D064F7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Profile updates</w:t>
      </w:r>
    </w:p>
    <w:p w:rsidR="00B11948" w:rsidRPr="00D064F7" w:rsidRDefault="003218A6" w:rsidP="00D064F7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Any other issues</w:t>
      </w:r>
    </w:p>
    <w:p w:rsidR="00413A70" w:rsidRDefault="00FF74C5" w:rsidP="00D064F7">
      <w:pPr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President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Panta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briefed about </w:t>
      </w:r>
      <w:r w:rsidR="00413A70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last ABAN Day celebration and </w:t>
      </w:r>
      <w:r w:rsidR="006F366D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called</w:t>
      </w:r>
      <w:r w:rsidR="00413A70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suggestions for upcoming </w:t>
      </w:r>
      <w:r w:rsidR="00A7211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one</w:t>
      </w:r>
      <w:r w:rsidR="00413A70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.</w:t>
      </w:r>
      <w:r w:rsidR="009D5F7C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r w:rsidR="006F366D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M</w:t>
      </w:r>
      <w:r w:rsidR="001C6739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embers discussed intensively on this agenda. </w:t>
      </w:r>
      <w:r w:rsidR="009D5F7C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Considering the present pandemic situation</w:t>
      </w:r>
      <w:r w:rsidR="001C6739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of COVID 19</w:t>
      </w:r>
      <w:r w:rsidR="009D5F7C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, meeting decided to </w:t>
      </w:r>
      <w:r w:rsidR="0037567B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celebrate </w:t>
      </w:r>
      <w:r w:rsidR="009D5F7C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ABAN Day virtually on February 4, 2021.</w:t>
      </w:r>
    </w:p>
    <w:p w:rsidR="00D064F7" w:rsidRDefault="00FE6A4E" w:rsidP="00D064F7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President </w:t>
      </w:r>
      <w:proofErr w:type="spellStart"/>
      <w:r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Uttam</w:t>
      </w:r>
      <w:proofErr w:type="spellEnd"/>
      <w:r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Prasad Pant informed about the positive response of British Council regarding the meeting with the British Council’s Director tentative date being mid-February 2021.</w:t>
      </w:r>
      <w:r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br/>
        <w:t xml:space="preserve">Meeting discussed about the </w:t>
      </w:r>
      <w:r w:rsidR="00183F27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agenda for the meeting with British Council.  Meeting decided that main agenda would be </w:t>
      </w:r>
      <w:r w:rsidR="000A2CA7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to explain the vision and plan of</w:t>
      </w:r>
      <w:r w:rsidR="00183F27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12</w:t>
      </w:r>
      <w:r w:rsidR="008457C6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th</w:t>
      </w:r>
      <w:r w:rsidR="00183F27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executive committee</w:t>
      </w:r>
      <w:r w:rsidR="000A2CA7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r w:rsidR="00183F27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and </w:t>
      </w:r>
      <w:r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collaboration of ABAN activities with British Council. In this regard, members agreed with president’s view that ABAN could offer British Council to conduct short term professional courses/diploma of British degree through ABAN.</w:t>
      </w:r>
    </w:p>
    <w:p w:rsidR="00FE6A4E" w:rsidRDefault="00D9111D" w:rsidP="00D064F7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In order to</w:t>
      </w:r>
      <w:r w:rsidR="00FE6A4E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update ABAN website, all members were requested to provide their brief profiles which are also necessary to send </w:t>
      </w:r>
      <w:r w:rsidR="002F2D82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to </w:t>
      </w:r>
      <w:r w:rsidR="00FE6A4E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Brit</w:t>
      </w:r>
      <w:r w:rsidR="00A26EA3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ish Council and British Embassy. IPP m</w:t>
      </w:r>
      <w:r w:rsidR="00FE6A4E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ember </w:t>
      </w:r>
      <w:proofErr w:type="spellStart"/>
      <w:r w:rsidR="00FE6A4E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Maheshwor</w:t>
      </w:r>
      <w:proofErr w:type="spellEnd"/>
      <w:r w:rsidR="00FE6A4E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proofErr w:type="spellStart"/>
      <w:r w:rsidR="00FE6A4E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Bhakta</w:t>
      </w:r>
      <w:proofErr w:type="spellEnd"/>
      <w:r w:rsidR="00FE6A4E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proofErr w:type="spellStart"/>
      <w:r w:rsidR="00FE6A4E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Shrestha</w:t>
      </w:r>
      <w:proofErr w:type="spellEnd"/>
      <w:r w:rsidR="00FE6A4E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proposed a committee plan and name of coordinators. There was an intensive discussion on it. And finally following sub-committees with corresponding coordinators and members were formed</w:t>
      </w:r>
      <w:r w:rsidR="00D305A9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by the meeting</w:t>
      </w:r>
      <w:bookmarkStart w:id="0" w:name="_GoBack"/>
      <w:bookmarkEnd w:id="0"/>
      <w:r w:rsidR="00FE6A4E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. Meeting also </w:t>
      </w:r>
      <w:r w:rsidR="00490842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grant</w:t>
      </w:r>
      <w:r w:rsidR="00FE6A4E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ed right to coordinators that they can </w:t>
      </w:r>
      <w:r w:rsidR="00A26EA3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increase</w:t>
      </w:r>
      <w:r w:rsidR="00FE6A4E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members</w:t>
      </w:r>
      <w:r w:rsidR="00A26EA3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 xml:space="preserve"> </w:t>
      </w:r>
      <w:r w:rsidR="00A26EA3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as necessary</w:t>
      </w:r>
      <w:r w:rsidR="00FE6A4E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.</w:t>
      </w:r>
      <w:r w:rsidR="00FE6A4E"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br/>
      </w:r>
    </w:p>
    <w:p w:rsidR="009D6A28" w:rsidRDefault="009D6A28" w:rsidP="00D064F7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</w:p>
    <w:p w:rsidR="009D6A28" w:rsidRPr="0002204D" w:rsidRDefault="009D6A28" w:rsidP="00D064F7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D61C1" w:rsidRPr="0002204D" w:rsidTr="006D61C1">
        <w:tc>
          <w:tcPr>
            <w:tcW w:w="4788" w:type="dxa"/>
          </w:tcPr>
          <w:p w:rsidR="006D61C1" w:rsidRPr="0002204D" w:rsidRDefault="006D61C1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3"/>
            </w:tblGrid>
            <w:tr w:rsidR="006D61C1" w:rsidRPr="00494453">
              <w:trPr>
                <w:trHeight w:val="245"/>
              </w:trPr>
              <w:tc>
                <w:tcPr>
                  <w:tcW w:w="0" w:type="auto"/>
                </w:tcPr>
                <w:p w:rsidR="006D61C1" w:rsidRPr="00494453" w:rsidRDefault="006D61C1" w:rsidP="007632AD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9445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49445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Name of Committees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  <w:tc>
          <w:tcPr>
            <w:tcW w:w="4788" w:type="dxa"/>
          </w:tcPr>
          <w:p w:rsidR="004E3B2C" w:rsidRPr="0002204D" w:rsidRDefault="004E3B2C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0"/>
            </w:tblGrid>
            <w:tr w:rsidR="004E3B2C" w:rsidRPr="0002204D">
              <w:trPr>
                <w:trHeight w:val="110"/>
              </w:trPr>
              <w:tc>
                <w:tcPr>
                  <w:tcW w:w="0" w:type="auto"/>
                </w:tcPr>
                <w:p w:rsidR="004E3B2C" w:rsidRPr="00494453" w:rsidRDefault="004E3B2C" w:rsidP="007632AD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445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Coordinators</w:t>
                  </w:r>
                  <w:r w:rsidR="0049445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and members </w:t>
                  </w:r>
                  <w:r w:rsidRPr="0049445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</w:tr>
      <w:tr w:rsidR="006D61C1" w:rsidRPr="0002204D" w:rsidTr="006D61C1">
        <w:tc>
          <w:tcPr>
            <w:tcW w:w="4788" w:type="dxa"/>
          </w:tcPr>
          <w:p w:rsidR="006D61C1" w:rsidRPr="0002204D" w:rsidRDefault="006D61C1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6"/>
            </w:tblGrid>
            <w:tr w:rsidR="006D61C1" w:rsidRPr="0002204D">
              <w:trPr>
                <w:trHeight w:val="222"/>
              </w:trPr>
              <w:tc>
                <w:tcPr>
                  <w:tcW w:w="0" w:type="auto"/>
                </w:tcPr>
                <w:p w:rsidR="006D61C1" w:rsidRPr="0002204D" w:rsidRDefault="006D61C1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Member Relations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  <w:tc>
          <w:tcPr>
            <w:tcW w:w="4788" w:type="dxa"/>
          </w:tcPr>
          <w:p w:rsidR="004E3B2C" w:rsidRPr="0002204D" w:rsidRDefault="004E3B2C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3"/>
            </w:tblGrid>
            <w:tr w:rsidR="004E3B2C" w:rsidRPr="0002204D">
              <w:trPr>
                <w:trHeight w:val="100"/>
              </w:trPr>
              <w:tc>
                <w:tcPr>
                  <w:tcW w:w="0" w:type="auto"/>
                </w:tcPr>
                <w:p w:rsidR="004E3B2C" w:rsidRPr="0002204D" w:rsidRDefault="004E3B2C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Padma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Vaidya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</w:tr>
      <w:tr w:rsidR="006D61C1" w:rsidRPr="0002204D" w:rsidTr="006D61C1">
        <w:tc>
          <w:tcPr>
            <w:tcW w:w="4788" w:type="dxa"/>
          </w:tcPr>
          <w:p w:rsidR="006D61C1" w:rsidRPr="0002204D" w:rsidRDefault="006D61C1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6"/>
              <w:gridCol w:w="222"/>
            </w:tblGrid>
            <w:tr w:rsidR="006D61C1" w:rsidRPr="0002204D">
              <w:trPr>
                <w:trHeight w:val="222"/>
              </w:trPr>
              <w:tc>
                <w:tcPr>
                  <w:tcW w:w="0" w:type="auto"/>
                </w:tcPr>
                <w:p w:rsidR="006D61C1" w:rsidRPr="0002204D" w:rsidRDefault="006D61C1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Community Services </w:t>
                  </w:r>
                </w:p>
              </w:tc>
              <w:tc>
                <w:tcPr>
                  <w:tcW w:w="0" w:type="auto"/>
                </w:tcPr>
                <w:p w:rsidR="006D61C1" w:rsidRPr="0002204D" w:rsidRDefault="006D61C1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  <w:tc>
          <w:tcPr>
            <w:tcW w:w="4788" w:type="dxa"/>
          </w:tcPr>
          <w:p w:rsidR="004E3B2C" w:rsidRPr="0002204D" w:rsidRDefault="004E3B2C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3"/>
            </w:tblGrid>
            <w:tr w:rsidR="004E3B2C" w:rsidRPr="0002204D">
              <w:trPr>
                <w:trHeight w:val="222"/>
              </w:trPr>
              <w:tc>
                <w:tcPr>
                  <w:tcW w:w="0" w:type="auto"/>
                </w:tcPr>
                <w:p w:rsidR="004E3B2C" w:rsidRPr="0002204D" w:rsidRDefault="004E3B2C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Uttam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Lal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Pradhan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E3B2C" w:rsidRPr="0002204D" w:rsidRDefault="004E3B2C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Mandira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Shahi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</w:tr>
      <w:tr w:rsidR="006D61C1" w:rsidRPr="0002204D" w:rsidTr="006D61C1">
        <w:tc>
          <w:tcPr>
            <w:tcW w:w="4788" w:type="dxa"/>
          </w:tcPr>
          <w:p w:rsidR="006D61C1" w:rsidRPr="0002204D" w:rsidRDefault="006D61C1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0"/>
            </w:tblGrid>
            <w:tr w:rsidR="006D61C1" w:rsidRPr="0002204D">
              <w:trPr>
                <w:trHeight w:val="100"/>
              </w:trPr>
              <w:tc>
                <w:tcPr>
                  <w:tcW w:w="0" w:type="auto"/>
                </w:tcPr>
                <w:p w:rsidR="006D61C1" w:rsidRPr="0002204D" w:rsidRDefault="006D61C1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Promotion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  <w:tc>
          <w:tcPr>
            <w:tcW w:w="4788" w:type="dxa"/>
          </w:tcPr>
          <w:p w:rsidR="004E3B2C" w:rsidRPr="0002204D" w:rsidRDefault="004E3B2C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6"/>
            </w:tblGrid>
            <w:tr w:rsidR="004E3B2C" w:rsidRPr="0002204D">
              <w:trPr>
                <w:trHeight w:val="222"/>
              </w:trPr>
              <w:tc>
                <w:tcPr>
                  <w:tcW w:w="0" w:type="auto"/>
                </w:tcPr>
                <w:p w:rsidR="004E3B2C" w:rsidRPr="0002204D" w:rsidRDefault="004E3B2C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Shiba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Devi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Kafle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E3B2C" w:rsidRPr="0002204D" w:rsidRDefault="004E3B2C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Nava Raj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Nakarmi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</w:tr>
      <w:tr w:rsidR="006D61C1" w:rsidRPr="0002204D" w:rsidTr="006D61C1">
        <w:tc>
          <w:tcPr>
            <w:tcW w:w="4788" w:type="dxa"/>
          </w:tcPr>
          <w:p w:rsidR="006D61C1" w:rsidRPr="0002204D" w:rsidRDefault="006D61C1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9"/>
            </w:tblGrid>
            <w:tr w:rsidR="006D61C1" w:rsidRPr="0002204D">
              <w:trPr>
                <w:trHeight w:val="342"/>
              </w:trPr>
              <w:tc>
                <w:tcPr>
                  <w:tcW w:w="0" w:type="auto"/>
                </w:tcPr>
                <w:p w:rsidR="006D61C1" w:rsidRPr="0002204D" w:rsidRDefault="006D61C1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Policy, Program and Coordination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  <w:tc>
          <w:tcPr>
            <w:tcW w:w="4788" w:type="dxa"/>
          </w:tcPr>
          <w:p w:rsidR="004E3B2C" w:rsidRPr="0002204D" w:rsidRDefault="004E3B2C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9"/>
            </w:tblGrid>
            <w:tr w:rsidR="004E3B2C" w:rsidRPr="0002204D">
              <w:trPr>
                <w:trHeight w:val="342"/>
              </w:trPr>
              <w:tc>
                <w:tcPr>
                  <w:tcW w:w="0" w:type="auto"/>
                </w:tcPr>
                <w:p w:rsidR="004E3B2C" w:rsidRPr="0002204D" w:rsidRDefault="004E3B2C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Uttam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Prasad Pant </w:t>
                  </w:r>
                </w:p>
                <w:p w:rsidR="004E3B2C" w:rsidRPr="0002204D" w:rsidRDefault="004E3B2C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Kamal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Nayan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Pradhan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</w:tr>
      <w:tr w:rsidR="006D61C1" w:rsidRPr="0002204D" w:rsidTr="006D61C1">
        <w:tc>
          <w:tcPr>
            <w:tcW w:w="4788" w:type="dxa"/>
          </w:tcPr>
          <w:p w:rsidR="006D61C1" w:rsidRPr="0002204D" w:rsidRDefault="006D61C1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0"/>
            </w:tblGrid>
            <w:tr w:rsidR="006D61C1" w:rsidRPr="0002204D">
              <w:trPr>
                <w:trHeight w:val="100"/>
              </w:trPr>
              <w:tc>
                <w:tcPr>
                  <w:tcW w:w="0" w:type="auto"/>
                </w:tcPr>
                <w:p w:rsidR="006D61C1" w:rsidRPr="0002204D" w:rsidRDefault="006D61C1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Publication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  <w:tc>
          <w:tcPr>
            <w:tcW w:w="4788" w:type="dxa"/>
          </w:tcPr>
          <w:p w:rsidR="004E3B2C" w:rsidRPr="0002204D" w:rsidRDefault="004E3B2C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6"/>
            </w:tblGrid>
            <w:tr w:rsidR="004E3B2C" w:rsidRPr="0002204D">
              <w:trPr>
                <w:trHeight w:val="345"/>
              </w:trPr>
              <w:tc>
                <w:tcPr>
                  <w:tcW w:w="0" w:type="auto"/>
                </w:tcPr>
                <w:p w:rsidR="00960803" w:rsidRDefault="004E3B2C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Maheswor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B.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Shrestha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E3B2C" w:rsidRPr="0002204D" w:rsidRDefault="004E3B2C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Hemanta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Baral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</w:tr>
      <w:tr w:rsidR="006D61C1" w:rsidRPr="0002204D" w:rsidTr="006D61C1">
        <w:tc>
          <w:tcPr>
            <w:tcW w:w="4788" w:type="dxa"/>
          </w:tcPr>
          <w:p w:rsidR="006D61C1" w:rsidRPr="0002204D" w:rsidRDefault="006D61C1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3"/>
            </w:tblGrid>
            <w:tr w:rsidR="006D61C1" w:rsidRPr="0002204D">
              <w:trPr>
                <w:trHeight w:val="220"/>
              </w:trPr>
              <w:tc>
                <w:tcPr>
                  <w:tcW w:w="0" w:type="auto"/>
                </w:tcPr>
                <w:p w:rsidR="006D61C1" w:rsidRPr="0002204D" w:rsidRDefault="006D61C1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Membership Development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  <w:tc>
          <w:tcPr>
            <w:tcW w:w="4788" w:type="dxa"/>
          </w:tcPr>
          <w:p w:rsidR="004E3B2C" w:rsidRPr="0002204D" w:rsidRDefault="004E3B2C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6"/>
            </w:tblGrid>
            <w:tr w:rsidR="004E3B2C" w:rsidRPr="0002204D">
              <w:trPr>
                <w:trHeight w:val="222"/>
              </w:trPr>
              <w:tc>
                <w:tcPr>
                  <w:tcW w:w="0" w:type="auto"/>
                </w:tcPr>
                <w:p w:rsidR="004E3B2C" w:rsidRPr="0002204D" w:rsidRDefault="004E3B2C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Deepak K. C. </w:t>
                  </w:r>
                </w:p>
                <w:p w:rsidR="004E3B2C" w:rsidRPr="0002204D" w:rsidRDefault="004E3B2C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Gobinda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Neupane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</w:tr>
      <w:tr w:rsidR="006D61C1" w:rsidRPr="0002204D" w:rsidTr="006D61C1">
        <w:tc>
          <w:tcPr>
            <w:tcW w:w="4788" w:type="dxa"/>
          </w:tcPr>
          <w:p w:rsidR="006D61C1" w:rsidRPr="0002204D" w:rsidRDefault="006D61C1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3"/>
            </w:tblGrid>
            <w:tr w:rsidR="006D61C1" w:rsidRPr="0002204D">
              <w:trPr>
                <w:trHeight w:val="222"/>
              </w:trPr>
              <w:tc>
                <w:tcPr>
                  <w:tcW w:w="0" w:type="auto"/>
                </w:tcPr>
                <w:p w:rsidR="006D61C1" w:rsidRPr="0002204D" w:rsidRDefault="006D61C1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Institutional Networking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  <w:tc>
          <w:tcPr>
            <w:tcW w:w="4788" w:type="dxa"/>
          </w:tcPr>
          <w:p w:rsidR="004E3B2C" w:rsidRPr="0002204D" w:rsidRDefault="004E3B2C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4E3B2C" w:rsidRPr="0002204D">
              <w:trPr>
                <w:trHeight w:val="345"/>
              </w:trPr>
              <w:tc>
                <w:tcPr>
                  <w:tcW w:w="0" w:type="auto"/>
                </w:tcPr>
                <w:p w:rsidR="004E3B2C" w:rsidRPr="0002204D" w:rsidRDefault="004E3B2C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Shanker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P.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Paudel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E3B2C" w:rsidRPr="0002204D" w:rsidRDefault="004E3B2C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Jagan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Nath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Shrestha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</w:tr>
      <w:tr w:rsidR="006D61C1" w:rsidRPr="0002204D" w:rsidTr="006D61C1">
        <w:tc>
          <w:tcPr>
            <w:tcW w:w="4788" w:type="dxa"/>
          </w:tcPr>
          <w:p w:rsidR="006D61C1" w:rsidRPr="0002204D" w:rsidRDefault="006D61C1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9"/>
            </w:tblGrid>
            <w:tr w:rsidR="006D61C1" w:rsidRPr="0002204D">
              <w:trPr>
                <w:trHeight w:val="222"/>
              </w:trPr>
              <w:tc>
                <w:tcPr>
                  <w:tcW w:w="0" w:type="auto"/>
                </w:tcPr>
                <w:p w:rsidR="006D61C1" w:rsidRPr="0002204D" w:rsidRDefault="006D61C1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Resource Mobilization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  <w:tc>
          <w:tcPr>
            <w:tcW w:w="4788" w:type="dxa"/>
          </w:tcPr>
          <w:p w:rsidR="004E3B2C" w:rsidRPr="0002204D" w:rsidRDefault="004E3B2C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9"/>
            </w:tblGrid>
            <w:tr w:rsidR="004E3B2C" w:rsidRPr="0002204D">
              <w:trPr>
                <w:trHeight w:val="222"/>
              </w:trPr>
              <w:tc>
                <w:tcPr>
                  <w:tcW w:w="0" w:type="auto"/>
                </w:tcPr>
                <w:p w:rsidR="004E3B2C" w:rsidRPr="0002204D" w:rsidRDefault="004E3B2C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Madhav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Prasad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Bhatta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</w:tr>
      <w:tr w:rsidR="006D61C1" w:rsidRPr="0002204D" w:rsidTr="006D61C1">
        <w:tc>
          <w:tcPr>
            <w:tcW w:w="4788" w:type="dxa"/>
          </w:tcPr>
          <w:p w:rsidR="006D61C1" w:rsidRPr="0002204D" w:rsidRDefault="006D61C1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2"/>
            </w:tblGrid>
            <w:tr w:rsidR="006D61C1" w:rsidRPr="0002204D">
              <w:trPr>
                <w:trHeight w:val="222"/>
              </w:trPr>
              <w:tc>
                <w:tcPr>
                  <w:tcW w:w="0" w:type="auto"/>
                </w:tcPr>
                <w:p w:rsidR="006D61C1" w:rsidRPr="0002204D" w:rsidRDefault="006D61C1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Education Development </w:t>
                  </w:r>
                </w:p>
              </w:tc>
            </w:tr>
          </w:tbl>
          <w:p w:rsidR="006D61C1" w:rsidRPr="0002204D" w:rsidRDefault="006D61C1" w:rsidP="007632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E3B2C" w:rsidRPr="0002204D" w:rsidRDefault="004E3B2C" w:rsidP="007632A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7"/>
            </w:tblGrid>
            <w:tr w:rsidR="004E3B2C" w:rsidRPr="0002204D">
              <w:trPr>
                <w:trHeight w:val="100"/>
              </w:trPr>
              <w:tc>
                <w:tcPr>
                  <w:tcW w:w="0" w:type="auto"/>
                </w:tcPr>
                <w:p w:rsidR="004E3B2C" w:rsidRPr="0002204D" w:rsidRDefault="004E3B2C" w:rsidP="007632A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Prof.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Subash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K.C. </w:t>
                  </w:r>
                </w:p>
              </w:tc>
            </w:tr>
          </w:tbl>
          <w:p w:rsidR="006D61C1" w:rsidRPr="0002204D" w:rsidRDefault="006D61C1" w:rsidP="007632AD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ne-NP"/>
              </w:rPr>
            </w:pPr>
          </w:p>
        </w:tc>
      </w:tr>
    </w:tbl>
    <w:p w:rsidR="00DA1A85" w:rsidRDefault="00DA1A85" w:rsidP="00D064F7">
      <w:pPr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</w:p>
    <w:p w:rsidR="00413A70" w:rsidRPr="007645C7" w:rsidRDefault="00413A70" w:rsidP="00D064F7">
      <w:pPr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bidi="ne-NP"/>
        </w:rPr>
      </w:pPr>
      <w:r w:rsidRPr="007645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bidi="ne-NP"/>
        </w:rPr>
        <w:t>3.  Adjournment</w:t>
      </w:r>
    </w:p>
    <w:p w:rsidR="00413A70" w:rsidRPr="002506FB" w:rsidRDefault="00413A70" w:rsidP="00D064F7">
      <w:pPr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As there were no other issues to discuss, President thanked all ECM members for their active participation and adjourned the meeting.</w:t>
      </w:r>
    </w:p>
    <w:p w:rsidR="00676C81" w:rsidRPr="00FE6A4E" w:rsidRDefault="00676C81" w:rsidP="00D064F7">
      <w:pPr>
        <w:spacing w:before="24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</w:p>
    <w:sectPr w:rsidR="00676C81" w:rsidRPr="00FE6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727"/>
    <w:multiLevelType w:val="multilevel"/>
    <w:tmpl w:val="E122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E7D74"/>
    <w:multiLevelType w:val="hybridMultilevel"/>
    <w:tmpl w:val="37D0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114E"/>
    <w:multiLevelType w:val="multilevel"/>
    <w:tmpl w:val="2E7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78"/>
    <w:rsid w:val="00005EAD"/>
    <w:rsid w:val="000072E6"/>
    <w:rsid w:val="0002204D"/>
    <w:rsid w:val="000A2CA7"/>
    <w:rsid w:val="00150E63"/>
    <w:rsid w:val="00183F27"/>
    <w:rsid w:val="001C6739"/>
    <w:rsid w:val="00263E45"/>
    <w:rsid w:val="002F2D82"/>
    <w:rsid w:val="003218A6"/>
    <w:rsid w:val="00361FA7"/>
    <w:rsid w:val="0037567B"/>
    <w:rsid w:val="00413A70"/>
    <w:rsid w:val="0044561E"/>
    <w:rsid w:val="00490842"/>
    <w:rsid w:val="00494453"/>
    <w:rsid w:val="004B3E56"/>
    <w:rsid w:val="004B4878"/>
    <w:rsid w:val="004E3B2C"/>
    <w:rsid w:val="005759ED"/>
    <w:rsid w:val="0058492F"/>
    <w:rsid w:val="005D3324"/>
    <w:rsid w:val="00676C81"/>
    <w:rsid w:val="006D61C1"/>
    <w:rsid w:val="006F366D"/>
    <w:rsid w:val="007632AD"/>
    <w:rsid w:val="007645C7"/>
    <w:rsid w:val="00793C90"/>
    <w:rsid w:val="007A45F9"/>
    <w:rsid w:val="007A5529"/>
    <w:rsid w:val="008422BA"/>
    <w:rsid w:val="008457C6"/>
    <w:rsid w:val="008565D8"/>
    <w:rsid w:val="00960803"/>
    <w:rsid w:val="009D5F7C"/>
    <w:rsid w:val="009D6A28"/>
    <w:rsid w:val="00A26EA3"/>
    <w:rsid w:val="00A7211E"/>
    <w:rsid w:val="00A86C3A"/>
    <w:rsid w:val="00AB67C5"/>
    <w:rsid w:val="00B11948"/>
    <w:rsid w:val="00C473AA"/>
    <w:rsid w:val="00C55D49"/>
    <w:rsid w:val="00CB7328"/>
    <w:rsid w:val="00D064F7"/>
    <w:rsid w:val="00D305A9"/>
    <w:rsid w:val="00D9111D"/>
    <w:rsid w:val="00DA1A85"/>
    <w:rsid w:val="00E72E69"/>
    <w:rsid w:val="00FD55B6"/>
    <w:rsid w:val="00FE6A4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7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A6"/>
    <w:pPr>
      <w:ind w:left="720"/>
      <w:contextualSpacing/>
    </w:pPr>
  </w:style>
  <w:style w:type="table" w:styleId="TableGrid">
    <w:name w:val="Table Grid"/>
    <w:basedOn w:val="TableNormal"/>
    <w:uiPriority w:val="59"/>
    <w:rsid w:val="006D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6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7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A6"/>
    <w:pPr>
      <w:ind w:left="720"/>
      <w:contextualSpacing/>
    </w:pPr>
  </w:style>
  <w:style w:type="table" w:styleId="TableGrid">
    <w:name w:val="Table Grid"/>
    <w:basedOn w:val="TableNormal"/>
    <w:uiPriority w:val="59"/>
    <w:rsid w:val="006D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6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5</cp:revision>
  <dcterms:created xsi:type="dcterms:W3CDTF">2021-01-21T10:22:00Z</dcterms:created>
  <dcterms:modified xsi:type="dcterms:W3CDTF">2021-01-21T10:24:00Z</dcterms:modified>
</cp:coreProperties>
</file>